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444" w:rsidRDefault="00602444" w:rsidP="005814E4">
      <w:pPr>
        <w:widowControl/>
        <w:shd w:val="clear" w:color="auto" w:fill="FFFFFF"/>
        <w:suppressAutoHyphens w:val="0"/>
        <w:spacing w:after="15"/>
        <w:rPr>
          <w:rStyle w:val="Siln"/>
          <w:rFonts w:ascii="Calibri" w:hAnsi="Calibri" w:cs="Calibri"/>
          <w:b w:val="0"/>
          <w:bCs w:val="0"/>
          <w:color w:val="444444"/>
          <w:sz w:val="27"/>
          <w:szCs w:val="27"/>
        </w:rPr>
      </w:pPr>
      <w:bookmarkStart w:id="0" w:name="_GoBack"/>
      <w:bookmarkEnd w:id="0"/>
      <w:r>
        <w:rPr>
          <w:rFonts w:ascii="Calibri" w:hAnsi="Calibri" w:cs="Calibri"/>
          <w:color w:val="444444"/>
          <w:sz w:val="27"/>
          <w:szCs w:val="27"/>
        </w:rPr>
        <w:t>Rouška textilní 3-vrstvá </w:t>
      </w:r>
      <w:r>
        <w:rPr>
          <w:rStyle w:val="Siln"/>
          <w:rFonts w:ascii="Calibri" w:hAnsi="Calibri" w:cs="Calibri"/>
          <w:b w:val="0"/>
          <w:bCs w:val="0"/>
          <w:color w:val="000000"/>
          <w:sz w:val="27"/>
          <w:szCs w:val="27"/>
        </w:rPr>
        <w:t>svrchní látka z materiálu NANO YARN</w:t>
      </w:r>
      <w:r>
        <w:rPr>
          <w:rStyle w:val="Siln"/>
          <w:rFonts w:ascii="Calibri" w:hAnsi="Calibri" w:cs="Calibri"/>
          <w:b w:val="0"/>
          <w:bCs w:val="0"/>
          <w:color w:val="444444"/>
          <w:sz w:val="27"/>
          <w:szCs w:val="27"/>
        </w:rPr>
        <w:t>, TNG</w:t>
      </w:r>
    </w:p>
    <w:p w:rsidR="005814E4" w:rsidRPr="005814E4" w:rsidRDefault="005814E4" w:rsidP="005814E4">
      <w:pPr>
        <w:widowControl/>
        <w:shd w:val="clear" w:color="auto" w:fill="FFFFFF"/>
        <w:suppressAutoHyphens w:val="0"/>
        <w:spacing w:after="15"/>
        <w:rPr>
          <w:rFonts w:ascii="Calibri" w:eastAsia="Times New Roman" w:hAnsi="Calibri" w:cs="Calibri"/>
          <w:color w:val="000000"/>
          <w:kern w:val="0"/>
          <w:lang w:val="cs-CZ" w:eastAsia="cs-CZ" w:bidi="ar-SA"/>
        </w:rPr>
      </w:pPr>
      <w:r w:rsidRPr="005814E4">
        <w:rPr>
          <w:rFonts w:ascii="Calibri" w:eastAsia="Times New Roman" w:hAnsi="Calibri" w:cs="Calibri"/>
          <w:color w:val="000000"/>
          <w:kern w:val="0"/>
          <w:lang w:val="cs-CZ" w:eastAsia="cs-CZ" w:bidi="ar-SA"/>
        </w:rPr>
        <w:t> </w:t>
      </w:r>
    </w:p>
    <w:p w:rsidR="005814E4" w:rsidRPr="00602444" w:rsidRDefault="005814E4" w:rsidP="005814E4">
      <w:pPr>
        <w:widowControl/>
        <w:shd w:val="clear" w:color="auto" w:fill="FFFFFF"/>
        <w:suppressAutoHyphens w:val="0"/>
        <w:spacing w:after="15"/>
        <w:rPr>
          <w:rFonts w:asciiTheme="minorHAnsi" w:eastAsia="Times New Roman" w:hAnsiTheme="minorHAnsi" w:cstheme="minorHAnsi"/>
          <w:color w:val="000000"/>
          <w:kern w:val="0"/>
          <w:lang w:val="cs-CZ" w:eastAsia="cs-CZ" w:bidi="ar-SA"/>
        </w:rPr>
      </w:pPr>
      <w:r w:rsidRPr="00602444">
        <w:rPr>
          <w:rFonts w:asciiTheme="minorHAnsi" w:eastAsia="Times New Roman" w:hAnsiTheme="minorHAnsi" w:cstheme="minorHAnsi"/>
          <w:color w:val="444444"/>
          <w:kern w:val="0"/>
          <w:lang w:val="cs-CZ" w:eastAsia="cs-CZ" w:bidi="ar-SA"/>
        </w:rPr>
        <w:t>Obsah balení: 1 kus</w:t>
      </w:r>
    </w:p>
    <w:p w:rsidR="00303D2F" w:rsidRPr="00080FF9" w:rsidRDefault="00303D2F" w:rsidP="008848AB">
      <w:pPr>
        <w:rPr>
          <w:rFonts w:asciiTheme="minorHAnsi" w:hAnsiTheme="minorHAnsi" w:cstheme="minorHAnsi"/>
          <w:u w:val="single"/>
          <w:lang w:val="cs-CZ"/>
        </w:rPr>
      </w:pPr>
    </w:p>
    <w:p w:rsidR="00303D2F" w:rsidRPr="00080FF9" w:rsidRDefault="00602444" w:rsidP="008848AB">
      <w:pPr>
        <w:rPr>
          <w:rFonts w:asciiTheme="minorHAnsi" w:hAnsiTheme="minorHAnsi" w:cstheme="minorHAnsi"/>
          <w:lang w:val="cs-CZ"/>
        </w:rPr>
      </w:pPr>
      <w:r w:rsidRPr="00602444">
        <w:rPr>
          <w:rFonts w:asciiTheme="minorHAnsi" w:hAnsiTheme="minorHAnsi" w:cstheme="minorHAnsi"/>
          <w:lang w:val="cs-CZ"/>
        </w:rPr>
        <w:t>Rouška má přidělen CE certifikát číslo CBX10420 a splňuje normu ISO 13485:2016</w:t>
      </w:r>
      <w:r w:rsidR="008848AB" w:rsidRPr="00080FF9">
        <w:rPr>
          <w:rFonts w:asciiTheme="minorHAnsi" w:hAnsiTheme="minorHAnsi" w:cstheme="minorHAnsi"/>
          <w:lang w:val="cs-CZ"/>
        </w:rPr>
        <w:t xml:space="preserve"> </w:t>
      </w:r>
    </w:p>
    <w:p w:rsidR="00303D2F" w:rsidRPr="00080FF9" w:rsidRDefault="00303D2F" w:rsidP="008848AB">
      <w:pPr>
        <w:rPr>
          <w:rFonts w:asciiTheme="minorHAnsi" w:hAnsiTheme="minorHAnsi" w:cstheme="minorHAnsi"/>
          <w:lang w:val="cs-CZ"/>
        </w:rPr>
      </w:pPr>
    </w:p>
    <w:p w:rsidR="00303D2F" w:rsidRDefault="008848AB" w:rsidP="008848AB">
      <w:pPr>
        <w:rPr>
          <w:rFonts w:asciiTheme="minorHAnsi" w:hAnsiTheme="minorHAnsi" w:cstheme="minorHAnsi"/>
        </w:rPr>
      </w:pPr>
      <w:r w:rsidRPr="00080FF9">
        <w:rPr>
          <w:rFonts w:asciiTheme="minorHAnsi" w:hAnsiTheme="minorHAnsi" w:cstheme="minorHAnsi"/>
          <w:u w:val="single"/>
          <w:lang w:val="cs-CZ"/>
        </w:rPr>
        <w:t>Návod k použití:</w:t>
      </w:r>
      <w:r w:rsidRPr="00080FF9">
        <w:rPr>
          <w:rFonts w:asciiTheme="minorHAnsi" w:hAnsiTheme="minorHAnsi" w:cstheme="minorHAnsi"/>
          <w:lang w:val="cs-CZ"/>
        </w:rPr>
        <w:t xml:space="preserve"> </w:t>
      </w:r>
      <w:r w:rsidR="00303D2F" w:rsidRPr="00080FF9">
        <w:rPr>
          <w:rFonts w:ascii="Calibri" w:hAnsi="Calibri" w:cs="Calibri"/>
          <w:color w:val="000000"/>
          <w:lang w:val="cs-CZ"/>
        </w:rPr>
        <w:t xml:space="preserve">Rouška se užívá nasazením na obličej. </w:t>
      </w:r>
      <w:r w:rsidR="00303D2F">
        <w:rPr>
          <w:rFonts w:ascii="Calibri" w:hAnsi="Calibri" w:cs="Calibri"/>
          <w:color w:val="000000"/>
        </w:rPr>
        <w:t>Nasazení musí být provedeno tak, aby rouška zcela zakrývala nos a ústa uživatele. Nasazování se provede pomocí textilních elastických úchytů. Vyvarujte se dotyku na plochu roušky a pro manipulaci s ní využívejte pouze elastické textilní úchyty. Dotekem na plochu roušky může dojít ke kontaminaci nežádoucími částicemi. Roušku z obličeje sundávejte opět za textilní elastické úchyty se nedotýkejte její plochy. Před i po manipulaci s rouškou si umyjte ruce mýdlem a vodou, případně desinfekčním prostředkem. Roušku je možno použít opakovaně po jejím vyčištění. Čištění se provádí běžným praním a sušením. Při procesu čištění a praní nevystavujte roušku vyšším teplotám než 30 °C.</w:t>
      </w:r>
      <w:r w:rsidRPr="008848AB">
        <w:rPr>
          <w:rFonts w:asciiTheme="minorHAnsi" w:hAnsiTheme="minorHAnsi" w:cstheme="minorHAnsi"/>
        </w:rPr>
        <w:t xml:space="preserve"> </w:t>
      </w:r>
    </w:p>
    <w:p w:rsidR="00303D2F" w:rsidRDefault="008848AB" w:rsidP="00303D2F">
      <w:pPr>
        <w:pStyle w:val="Normlnweb"/>
        <w:shd w:val="clear" w:color="auto" w:fill="FFFFFF"/>
        <w:spacing w:before="0" w:beforeAutospacing="0" w:after="15" w:afterAutospacing="0"/>
        <w:rPr>
          <w:rFonts w:asciiTheme="minorHAnsi" w:hAnsiTheme="minorHAnsi" w:cstheme="minorHAnsi"/>
          <w:u w:val="single"/>
        </w:rPr>
      </w:pPr>
      <w:r w:rsidRPr="008848AB">
        <w:rPr>
          <w:rFonts w:asciiTheme="minorHAnsi" w:hAnsiTheme="minorHAnsi" w:cstheme="minorHAnsi"/>
          <w:u w:val="single"/>
        </w:rPr>
        <w:t xml:space="preserve">Meteriál: </w:t>
      </w:r>
    </w:p>
    <w:p w:rsidR="00303D2F" w:rsidRPr="00303D2F" w:rsidRDefault="00602444" w:rsidP="00303D2F">
      <w:pPr>
        <w:pStyle w:val="Normlnweb"/>
        <w:shd w:val="clear" w:color="auto" w:fill="FFFFFF"/>
        <w:spacing w:before="0" w:beforeAutospacing="0" w:after="15" w:afterAutospacing="0"/>
        <w:rPr>
          <w:rFonts w:ascii="Calibri" w:hAnsi="Calibri" w:cs="Calibri"/>
          <w:color w:val="000000"/>
        </w:rPr>
      </w:pPr>
      <w:r w:rsidRPr="00602444">
        <w:rPr>
          <w:rFonts w:ascii="Calibri" w:hAnsi="Calibri" w:cs="Calibri"/>
          <w:color w:val="000000"/>
        </w:rPr>
        <w:t>1. Vnější vrstva 100% polyester vyrobený za použití technologie výrobcem označované jako NANO YARN, antibakteriální textilie. Tkanina chrání uživatele před UV zářením.</w:t>
      </w:r>
    </w:p>
    <w:p w:rsidR="00303D2F" w:rsidRPr="00303D2F" w:rsidRDefault="00303D2F" w:rsidP="00303D2F">
      <w:pPr>
        <w:widowControl/>
        <w:shd w:val="clear" w:color="auto" w:fill="FFFFFF"/>
        <w:suppressAutoHyphens w:val="0"/>
        <w:spacing w:after="15"/>
        <w:rPr>
          <w:rFonts w:ascii="Calibri" w:eastAsia="Times New Roman" w:hAnsi="Calibri" w:cs="Calibri"/>
          <w:color w:val="000000"/>
          <w:kern w:val="0"/>
          <w:lang w:val="cs-CZ" w:eastAsia="cs-CZ" w:bidi="ar-SA"/>
        </w:rPr>
      </w:pPr>
      <w:r w:rsidRPr="00303D2F">
        <w:rPr>
          <w:rFonts w:ascii="Calibri" w:eastAsia="Times New Roman" w:hAnsi="Calibri" w:cs="Calibri"/>
          <w:color w:val="000000"/>
          <w:kern w:val="0"/>
          <w:lang w:val="cs-CZ" w:eastAsia="cs-CZ" w:bidi="ar-SA"/>
        </w:rPr>
        <w:t>2. Střední vrstva je prachotěsná 100% bavlna.</w:t>
      </w:r>
    </w:p>
    <w:p w:rsidR="00303D2F" w:rsidRPr="00303D2F" w:rsidRDefault="00303D2F" w:rsidP="00303D2F">
      <w:pPr>
        <w:widowControl/>
        <w:shd w:val="clear" w:color="auto" w:fill="FFFFFF"/>
        <w:suppressAutoHyphens w:val="0"/>
        <w:rPr>
          <w:rFonts w:ascii="Calibri" w:eastAsia="Times New Roman" w:hAnsi="Calibri" w:cs="Calibri"/>
          <w:color w:val="000000"/>
          <w:kern w:val="0"/>
          <w:lang w:val="cs-CZ" w:eastAsia="cs-CZ" w:bidi="ar-SA"/>
        </w:rPr>
      </w:pPr>
      <w:r w:rsidRPr="00303D2F">
        <w:rPr>
          <w:rFonts w:ascii="Calibri" w:eastAsia="Times New Roman" w:hAnsi="Calibri" w:cs="Calibri"/>
          <w:color w:val="000000"/>
          <w:kern w:val="0"/>
          <w:lang w:val="cs-CZ" w:eastAsia="cs-CZ" w:bidi="ar-SA"/>
        </w:rPr>
        <w:t>3. Vnitřní vrstva 100% bavlna s nepromokavou úpravou.</w:t>
      </w:r>
    </w:p>
    <w:p w:rsidR="00303D2F" w:rsidRDefault="008848AB" w:rsidP="008848AB">
      <w:pPr>
        <w:rPr>
          <w:rFonts w:asciiTheme="minorHAnsi" w:hAnsiTheme="minorHAnsi" w:cstheme="minorHAnsi"/>
          <w:lang w:val="en-GB"/>
        </w:rPr>
      </w:pPr>
      <w:proofErr w:type="spellStart"/>
      <w:r w:rsidRPr="008848AB">
        <w:rPr>
          <w:rFonts w:asciiTheme="minorHAnsi" w:hAnsiTheme="minorHAnsi" w:cstheme="minorHAnsi"/>
          <w:u w:val="single"/>
          <w:lang w:val="en-GB"/>
        </w:rPr>
        <w:t>Výrobce</w:t>
      </w:r>
      <w:proofErr w:type="spellEnd"/>
      <w:r w:rsidRPr="008848AB">
        <w:rPr>
          <w:rFonts w:asciiTheme="minorHAnsi" w:hAnsiTheme="minorHAnsi" w:cstheme="minorHAnsi"/>
          <w:u w:val="single"/>
          <w:lang w:val="en-GB"/>
        </w:rPr>
        <w:t xml:space="preserve">: </w:t>
      </w:r>
      <w:r w:rsidRPr="008848AB">
        <w:rPr>
          <w:rFonts w:asciiTheme="minorHAnsi" w:hAnsiTheme="minorHAnsi" w:cstheme="minorHAnsi"/>
          <w:lang w:val="en-GB"/>
        </w:rPr>
        <w:t xml:space="preserve">TNG Investment and Trading Joint Stock Company No. 434/1, Floor 6, Bac </w:t>
      </w:r>
      <w:proofErr w:type="spellStart"/>
      <w:r w:rsidRPr="008848AB">
        <w:rPr>
          <w:rFonts w:asciiTheme="minorHAnsi" w:hAnsiTheme="minorHAnsi" w:cstheme="minorHAnsi"/>
          <w:lang w:val="en-GB"/>
        </w:rPr>
        <w:t>Kan</w:t>
      </w:r>
      <w:proofErr w:type="spellEnd"/>
      <w:r w:rsidRPr="008848AB">
        <w:rPr>
          <w:rFonts w:asciiTheme="minorHAnsi" w:hAnsiTheme="minorHAnsi" w:cstheme="minorHAnsi"/>
          <w:lang w:val="en-GB"/>
        </w:rPr>
        <w:t xml:space="preserve"> Street, Hoang Van Thu Ward, Thai Nguyen City, Thai Nguyen Province, Vietnam</w:t>
      </w:r>
    </w:p>
    <w:p w:rsidR="00303D2F" w:rsidRPr="00080FF9" w:rsidRDefault="008848AB" w:rsidP="008848AB">
      <w:pPr>
        <w:rPr>
          <w:rFonts w:asciiTheme="minorHAnsi" w:hAnsiTheme="minorHAnsi" w:cstheme="minorHAnsi"/>
          <w:lang w:val="en-GB"/>
        </w:rPr>
      </w:pPr>
      <w:proofErr w:type="spellStart"/>
      <w:r w:rsidRPr="00080FF9">
        <w:rPr>
          <w:rFonts w:asciiTheme="minorHAnsi" w:hAnsiTheme="minorHAnsi" w:cstheme="minorHAnsi"/>
          <w:u w:val="single"/>
          <w:lang w:val="en-GB"/>
        </w:rPr>
        <w:t>Dovozce</w:t>
      </w:r>
      <w:proofErr w:type="spellEnd"/>
      <w:r w:rsidRPr="00080FF9">
        <w:rPr>
          <w:rFonts w:asciiTheme="minorHAnsi" w:hAnsiTheme="minorHAnsi" w:cstheme="minorHAnsi"/>
          <w:u w:val="single"/>
          <w:lang w:val="en-GB"/>
        </w:rPr>
        <w:t>:</w:t>
      </w:r>
      <w:r w:rsidRPr="00080FF9">
        <w:rPr>
          <w:rFonts w:asciiTheme="minorHAnsi" w:hAnsiTheme="minorHAnsi" w:cstheme="minorHAnsi"/>
          <w:lang w:val="en-GB"/>
        </w:rPr>
        <w:t xml:space="preserve"> </w:t>
      </w:r>
      <w:r w:rsidR="00080FF9" w:rsidRPr="00080FF9">
        <w:rPr>
          <w:rFonts w:asciiTheme="minorHAnsi" w:hAnsiTheme="minorHAnsi" w:cstheme="minorHAnsi"/>
          <w:lang w:val="en-GB"/>
        </w:rPr>
        <w:t>H</w:t>
      </w:r>
      <w:r w:rsidR="00080FF9">
        <w:rPr>
          <w:rFonts w:asciiTheme="minorHAnsi" w:hAnsiTheme="minorHAnsi" w:cstheme="minorHAnsi"/>
          <w:lang w:val="en-GB"/>
        </w:rPr>
        <w:t>o</w:t>
      </w:r>
      <w:r w:rsidR="00080FF9" w:rsidRPr="00080FF9">
        <w:rPr>
          <w:rFonts w:asciiTheme="minorHAnsi" w:hAnsiTheme="minorHAnsi" w:cstheme="minorHAnsi"/>
          <w:lang w:val="en-GB"/>
        </w:rPr>
        <w:t>usehold s.ro.</w:t>
      </w:r>
      <w:r w:rsidRPr="00080FF9">
        <w:rPr>
          <w:rFonts w:asciiTheme="minorHAnsi" w:hAnsiTheme="minorHAnsi" w:cstheme="minorHAnsi"/>
          <w:lang w:val="en-GB"/>
        </w:rPr>
        <w:t xml:space="preserve"> </w:t>
      </w:r>
      <w:r w:rsidR="00080FF9">
        <w:rPr>
          <w:rFonts w:asciiTheme="minorHAnsi" w:hAnsiTheme="minorHAnsi" w:cstheme="minorHAnsi"/>
          <w:lang w:val="en-GB"/>
        </w:rPr>
        <w:t xml:space="preserve">Praha 4, </w:t>
      </w:r>
      <w:proofErr w:type="spellStart"/>
      <w:r w:rsidR="00080FF9">
        <w:rPr>
          <w:rFonts w:asciiTheme="minorHAnsi" w:hAnsiTheme="minorHAnsi" w:cstheme="minorHAnsi"/>
          <w:lang w:val="en-GB"/>
        </w:rPr>
        <w:t>Česká</w:t>
      </w:r>
      <w:proofErr w:type="spellEnd"/>
      <w:r w:rsidR="00080FF9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080FF9">
        <w:rPr>
          <w:rFonts w:asciiTheme="minorHAnsi" w:hAnsiTheme="minorHAnsi" w:cstheme="minorHAnsi"/>
          <w:lang w:val="en-GB"/>
        </w:rPr>
        <w:t>Republika</w:t>
      </w:r>
      <w:proofErr w:type="spellEnd"/>
    </w:p>
    <w:p w:rsidR="008848AB" w:rsidRPr="008848AB" w:rsidRDefault="008848AB" w:rsidP="008848AB">
      <w:pPr>
        <w:rPr>
          <w:rFonts w:asciiTheme="minorHAnsi" w:hAnsiTheme="minorHAnsi" w:cstheme="minorHAnsi"/>
          <w:lang w:val="en-GB"/>
        </w:rPr>
      </w:pPr>
      <w:proofErr w:type="spellStart"/>
      <w:r w:rsidRPr="008848AB">
        <w:rPr>
          <w:rFonts w:asciiTheme="minorHAnsi" w:hAnsiTheme="minorHAnsi" w:cstheme="minorHAnsi"/>
          <w:u w:val="single"/>
          <w:lang w:val="en-GB"/>
        </w:rPr>
        <w:t>Testováno</w:t>
      </w:r>
      <w:proofErr w:type="spellEnd"/>
      <w:r w:rsidRPr="008848AB">
        <w:rPr>
          <w:rFonts w:asciiTheme="minorHAnsi" w:hAnsiTheme="minorHAnsi" w:cstheme="minorHAnsi"/>
          <w:u w:val="single"/>
          <w:lang w:val="en-GB"/>
        </w:rPr>
        <w:t>:</w:t>
      </w:r>
      <w:r w:rsidRPr="008848AB">
        <w:rPr>
          <w:rFonts w:asciiTheme="minorHAnsi" w:hAnsiTheme="minorHAnsi" w:cstheme="minorHAnsi"/>
          <w:lang w:val="en-GB"/>
        </w:rPr>
        <w:t xml:space="preserve"> Intertek Testing Services Taiwan, Ltd., TUV </w:t>
      </w:r>
      <w:proofErr w:type="spellStart"/>
      <w:r w:rsidRPr="008848AB">
        <w:rPr>
          <w:rFonts w:asciiTheme="minorHAnsi" w:hAnsiTheme="minorHAnsi" w:cstheme="minorHAnsi"/>
          <w:lang w:val="en-GB"/>
        </w:rPr>
        <w:t>Rheinland</w:t>
      </w:r>
      <w:proofErr w:type="spellEnd"/>
      <w:r w:rsidRPr="008848AB">
        <w:rPr>
          <w:rFonts w:asciiTheme="minorHAnsi" w:hAnsiTheme="minorHAnsi" w:cstheme="minorHAnsi"/>
          <w:lang w:val="en-GB"/>
        </w:rPr>
        <w:t xml:space="preserve"> Vietnam Co, Ltd.</w:t>
      </w:r>
    </w:p>
    <w:p w:rsidR="00466D8A" w:rsidRPr="008848AB" w:rsidRDefault="00466D8A" w:rsidP="00CC6061">
      <w:pPr>
        <w:rPr>
          <w:lang w:val="en-GB"/>
        </w:rPr>
      </w:pPr>
    </w:p>
    <w:p w:rsidR="00466D8A" w:rsidRPr="008848AB" w:rsidRDefault="00466D8A" w:rsidP="00CC6061">
      <w:pPr>
        <w:rPr>
          <w:lang w:val="en-GB"/>
        </w:rPr>
      </w:pPr>
    </w:p>
    <w:p w:rsidR="00466D8A" w:rsidRPr="008848AB" w:rsidRDefault="00466D8A" w:rsidP="00CC6061">
      <w:pPr>
        <w:rPr>
          <w:lang w:val="en-GB"/>
        </w:rPr>
      </w:pPr>
    </w:p>
    <w:p w:rsidR="00466D8A" w:rsidRPr="008848AB" w:rsidRDefault="00466D8A" w:rsidP="00CC6061">
      <w:pPr>
        <w:rPr>
          <w:lang w:val="en-GB"/>
        </w:rPr>
      </w:pPr>
    </w:p>
    <w:p w:rsidR="00466D8A" w:rsidRPr="008848AB" w:rsidRDefault="00466D8A" w:rsidP="00CC6061">
      <w:pPr>
        <w:rPr>
          <w:lang w:val="en-GB"/>
        </w:rPr>
      </w:pPr>
    </w:p>
    <w:p w:rsidR="00466D8A" w:rsidRPr="008848AB" w:rsidRDefault="00466D8A" w:rsidP="00CC6061">
      <w:pPr>
        <w:rPr>
          <w:lang w:val="en-GB"/>
        </w:rPr>
      </w:pPr>
    </w:p>
    <w:sectPr w:rsidR="00466D8A" w:rsidRPr="008848AB" w:rsidSect="00CC60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Arial Unicode MS"/>
    <w:charset w:val="80"/>
    <w:family w:val="roman"/>
    <w:pitch w:val="variable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Lohit Devanagari">
    <w:altName w:val="Arial Unicode MS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061"/>
    <w:rsid w:val="00015DCD"/>
    <w:rsid w:val="00080FF9"/>
    <w:rsid w:val="000B76AC"/>
    <w:rsid w:val="001A48A0"/>
    <w:rsid w:val="001B6120"/>
    <w:rsid w:val="002062C4"/>
    <w:rsid w:val="00267F2D"/>
    <w:rsid w:val="00303D2F"/>
    <w:rsid w:val="00367BC5"/>
    <w:rsid w:val="00466D8A"/>
    <w:rsid w:val="005814E4"/>
    <w:rsid w:val="00602444"/>
    <w:rsid w:val="0066289A"/>
    <w:rsid w:val="006A15F6"/>
    <w:rsid w:val="006C28D7"/>
    <w:rsid w:val="007C149D"/>
    <w:rsid w:val="007C27A1"/>
    <w:rsid w:val="007C4C3B"/>
    <w:rsid w:val="008848AB"/>
    <w:rsid w:val="0098292D"/>
    <w:rsid w:val="00B72B1B"/>
    <w:rsid w:val="00CC6061"/>
    <w:rsid w:val="00DA66B1"/>
    <w:rsid w:val="00DD01A3"/>
    <w:rsid w:val="00ED1757"/>
    <w:rsid w:val="00F014C2"/>
    <w:rsid w:val="00F4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48AB"/>
    <w:pPr>
      <w:widowControl w:val="0"/>
      <w:suppressAutoHyphens/>
      <w:spacing w:after="0" w:line="240" w:lineRule="auto"/>
    </w:pPr>
    <w:rPr>
      <w:rFonts w:ascii="Liberation Serif" w:eastAsia="DejaVu Sans" w:hAnsi="Liberation Serif" w:cs="Lohit Devanagari"/>
      <w:kern w:val="1"/>
      <w:sz w:val="24"/>
      <w:szCs w:val="24"/>
      <w:lang w:val="pl-PL" w:eastAsia="zh-CN" w:bidi="hi-IN"/>
    </w:rPr>
  </w:style>
  <w:style w:type="paragraph" w:styleId="Nadpis5">
    <w:name w:val="heading 5"/>
    <w:basedOn w:val="Normln"/>
    <w:link w:val="Nadpis5Char"/>
    <w:uiPriority w:val="9"/>
    <w:qFormat/>
    <w:rsid w:val="005814E4"/>
    <w:pPr>
      <w:widowControl/>
      <w:suppressAutoHyphens w:val="0"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val="cs-CZ"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C60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606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303D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cs-CZ" w:eastAsia="cs-CZ" w:bidi="ar-SA"/>
    </w:rPr>
  </w:style>
  <w:style w:type="character" w:customStyle="1" w:styleId="color23">
    <w:name w:val="color_23"/>
    <w:basedOn w:val="Standardnpsmoodstavce"/>
    <w:rsid w:val="005814E4"/>
  </w:style>
  <w:style w:type="character" w:customStyle="1" w:styleId="Nadpis5Char">
    <w:name w:val="Nadpis 5 Char"/>
    <w:basedOn w:val="Standardnpsmoodstavce"/>
    <w:link w:val="Nadpis5"/>
    <w:uiPriority w:val="9"/>
    <w:rsid w:val="005814E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5814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48AB"/>
    <w:pPr>
      <w:widowControl w:val="0"/>
      <w:suppressAutoHyphens/>
      <w:spacing w:after="0" w:line="240" w:lineRule="auto"/>
    </w:pPr>
    <w:rPr>
      <w:rFonts w:ascii="Liberation Serif" w:eastAsia="DejaVu Sans" w:hAnsi="Liberation Serif" w:cs="Lohit Devanagari"/>
      <w:kern w:val="1"/>
      <w:sz w:val="24"/>
      <w:szCs w:val="24"/>
      <w:lang w:val="pl-PL" w:eastAsia="zh-CN" w:bidi="hi-IN"/>
    </w:rPr>
  </w:style>
  <w:style w:type="paragraph" w:styleId="Nadpis5">
    <w:name w:val="heading 5"/>
    <w:basedOn w:val="Normln"/>
    <w:link w:val="Nadpis5Char"/>
    <w:uiPriority w:val="9"/>
    <w:qFormat/>
    <w:rsid w:val="005814E4"/>
    <w:pPr>
      <w:widowControl/>
      <w:suppressAutoHyphens w:val="0"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val="cs-CZ"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C60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606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303D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cs-CZ" w:eastAsia="cs-CZ" w:bidi="ar-SA"/>
    </w:rPr>
  </w:style>
  <w:style w:type="character" w:customStyle="1" w:styleId="color23">
    <w:name w:val="color_23"/>
    <w:basedOn w:val="Standardnpsmoodstavce"/>
    <w:rsid w:val="005814E4"/>
  </w:style>
  <w:style w:type="character" w:customStyle="1" w:styleId="Nadpis5Char">
    <w:name w:val="Nadpis 5 Char"/>
    <w:basedOn w:val="Standardnpsmoodstavce"/>
    <w:link w:val="Nadpis5"/>
    <w:uiPriority w:val="9"/>
    <w:rsid w:val="005814E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5814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3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0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2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68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6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28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Krochmalny</dc:creator>
  <cp:lastModifiedBy>user</cp:lastModifiedBy>
  <cp:revision>2</cp:revision>
  <dcterms:created xsi:type="dcterms:W3CDTF">2020-10-14T09:12:00Z</dcterms:created>
  <dcterms:modified xsi:type="dcterms:W3CDTF">2020-10-14T09:12:00Z</dcterms:modified>
</cp:coreProperties>
</file>